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3351E2" w:rsidTr="004E17D2">
        <w:trPr>
          <w:trHeight w:val="213"/>
        </w:trPr>
        <w:tc>
          <w:tcPr>
            <w:tcW w:w="5494" w:type="dxa"/>
            <w:shd w:val="clear" w:color="auto" w:fill="auto"/>
          </w:tcPr>
          <w:p w:rsidR="003351E2" w:rsidRDefault="003351E2">
            <w:r w:rsidRPr="00B97156">
              <w:t>Главе Спировского района Михайлову Д.С.</w:t>
            </w:r>
          </w:p>
        </w:tc>
      </w:tr>
      <w:tr w:rsidR="001827A1" w:rsidTr="004E17D2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3351E2" w:rsidRDefault="003351E2" w:rsidP="004E4B42"/>
          <w:p w:rsidR="001827A1" w:rsidRPr="004E17D2" w:rsidRDefault="004E4B42" w:rsidP="004E4B4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1827A1" w:rsidTr="004E17D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827A1" w:rsidRPr="004E17D2" w:rsidRDefault="004E4B42" w:rsidP="004E17D2">
            <w:pPr>
              <w:ind w:firstLine="34"/>
              <w:jc w:val="center"/>
              <w:rPr>
                <w:sz w:val="22"/>
                <w:szCs w:val="22"/>
              </w:rPr>
            </w:pPr>
            <w:r w:rsidRPr="004E17D2">
              <w:rPr>
                <w:sz w:val="16"/>
                <w:szCs w:val="16"/>
              </w:rPr>
              <w:t>(Ф.И.О. полностью)</w:t>
            </w: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4E17D2" w:rsidRDefault="004E4B42" w:rsidP="004E17D2">
            <w:pPr>
              <w:jc w:val="both"/>
              <w:rPr>
                <w:sz w:val="22"/>
                <w:szCs w:val="22"/>
              </w:rPr>
            </w:pPr>
          </w:p>
        </w:tc>
      </w:tr>
      <w:tr w:rsidR="004E4B42" w:rsidTr="004E17D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4E4B42" w:rsidRPr="004E17D2" w:rsidRDefault="004E4B42" w:rsidP="004E17D2">
            <w:pPr>
              <w:jc w:val="center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дата рождения</w:t>
            </w:r>
          </w:p>
          <w:p w:rsidR="004E4B42" w:rsidRPr="004E17D2" w:rsidRDefault="004E4B42" w:rsidP="004E4B42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17D2">
            <w:pPr>
              <w:jc w:val="center"/>
            </w:pPr>
            <w:r w:rsidRPr="004E17D2">
              <w:rPr>
                <w:sz w:val="16"/>
                <w:szCs w:val="16"/>
              </w:rPr>
              <w:t>серия и номер</w:t>
            </w:r>
          </w:p>
          <w:p w:rsidR="004E4B42" w:rsidRPr="004E17D2" w:rsidRDefault="004E4B42" w:rsidP="004E4B42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0A0A27" w:rsidTr="004E17D2">
        <w:tc>
          <w:tcPr>
            <w:tcW w:w="5494" w:type="dxa"/>
            <w:shd w:val="clear" w:color="auto" w:fill="auto"/>
          </w:tcPr>
          <w:p w:rsidR="000A0A27" w:rsidRDefault="000A0A27" w:rsidP="000A0A27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</w:t>
            </w:r>
          </w:p>
          <w:p w:rsidR="000A0A27" w:rsidRDefault="000A0A27" w:rsidP="004E17D2">
            <w:pPr>
              <w:ind w:firstLine="34"/>
              <w:jc w:val="center"/>
              <w:rPr>
                <w:sz w:val="16"/>
                <w:szCs w:val="16"/>
              </w:rPr>
            </w:pPr>
          </w:p>
          <w:p w:rsidR="000A0A27" w:rsidRDefault="000A0A27" w:rsidP="004E17D2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0A0A27" w:rsidRDefault="000A0A27" w:rsidP="004E4B42">
            <w:pPr>
              <w:rPr>
                <w:sz w:val="20"/>
                <w:szCs w:val="20"/>
              </w:rPr>
            </w:pPr>
          </w:p>
          <w:p w:rsidR="004E4B42" w:rsidRPr="004E17D2" w:rsidRDefault="004E4B42" w:rsidP="004E4B42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4B42">
            <w:r w:rsidRPr="00FF2169">
              <w:t>зарегистрирова</w:t>
            </w:r>
            <w:proofErr w:type="gramStart"/>
            <w:r w:rsidRPr="00FF2169">
              <w:t>н</w:t>
            </w:r>
            <w:r>
              <w:t>(</w:t>
            </w:r>
            <w:proofErr w:type="gramEnd"/>
            <w:r>
              <w:t>а)</w:t>
            </w:r>
            <w:r w:rsidRPr="00FF2169">
              <w:t xml:space="preserve"> по адресу:</w:t>
            </w:r>
          </w:p>
          <w:p w:rsidR="004E4B42" w:rsidRPr="004E17D2" w:rsidRDefault="004E4B42" w:rsidP="004E17D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4E17D2" w:rsidRDefault="004E4B42" w:rsidP="004E17D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4E17D2" w:rsidRDefault="004E4B42" w:rsidP="004E17D2">
            <w:pPr>
              <w:jc w:val="center"/>
              <w:rPr>
                <w:sz w:val="22"/>
                <w:szCs w:val="22"/>
              </w:rPr>
            </w:pPr>
          </w:p>
        </w:tc>
      </w:tr>
      <w:tr w:rsidR="003351E2" w:rsidTr="004E17D2">
        <w:tc>
          <w:tcPr>
            <w:tcW w:w="5494" w:type="dxa"/>
            <w:shd w:val="clear" w:color="auto" w:fill="auto"/>
          </w:tcPr>
          <w:p w:rsidR="003351E2" w:rsidRDefault="003351E2" w:rsidP="004E4B42">
            <w:r>
              <w:t>СНИЛС</w:t>
            </w:r>
          </w:p>
        </w:tc>
      </w:tr>
      <w:tr w:rsidR="003351E2" w:rsidTr="004E17D2">
        <w:tc>
          <w:tcPr>
            <w:tcW w:w="5494" w:type="dxa"/>
            <w:shd w:val="clear" w:color="auto" w:fill="auto"/>
          </w:tcPr>
          <w:p w:rsidR="003351E2" w:rsidRDefault="003351E2" w:rsidP="004E4B42">
            <w:r>
              <w:t>ИНН</w:t>
            </w: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4E17D2" w:rsidRDefault="004E4B42" w:rsidP="004E4B42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4E17D2" w:rsidRDefault="004E4B42" w:rsidP="004E4B42">
            <w:pPr>
              <w:rPr>
                <w:sz w:val="22"/>
                <w:szCs w:val="22"/>
              </w:rPr>
            </w:pPr>
            <w:r w:rsidRPr="004E17D2">
              <w:rPr>
                <w:lang w:val="en-US"/>
              </w:rPr>
              <w:t>e</w:t>
            </w:r>
            <w:r w:rsidRPr="001827A1">
              <w:t>-</w:t>
            </w:r>
            <w:r w:rsidRPr="004E17D2">
              <w:rPr>
                <w:lang w:val="en-US"/>
              </w:rPr>
              <w:t>mail</w:t>
            </w: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4E17D2" w:rsidRDefault="004E4B42" w:rsidP="004E4B42">
            <w:pPr>
              <w:rPr>
                <w:sz w:val="22"/>
                <w:szCs w:val="22"/>
              </w:rPr>
            </w:pPr>
            <w:proofErr w:type="gramStart"/>
            <w:r w:rsidRPr="00FF2169">
              <w:t>действующ</w:t>
            </w:r>
            <w:r>
              <w:t>и</w:t>
            </w:r>
            <w:r w:rsidRPr="00FF2169">
              <w:t>й</w:t>
            </w:r>
            <w:proofErr w:type="gramEnd"/>
            <w:r w:rsidRPr="00FF2169">
              <w:t xml:space="preserve"> от имени</w:t>
            </w: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4B42"/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4B42"/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4B42">
            <w:r w:rsidRPr="00FF2169">
              <w:t>на основании доверенности</w:t>
            </w:r>
          </w:p>
          <w:p w:rsidR="004E4B42" w:rsidRPr="00FF2169" w:rsidRDefault="004E4B42" w:rsidP="004E4B42"/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17D2">
            <w:pPr>
              <w:jc w:val="center"/>
            </w:pP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17D2">
            <w:pPr>
              <w:jc w:val="center"/>
            </w:pPr>
          </w:p>
        </w:tc>
      </w:tr>
      <w:tr w:rsidR="004E4B42" w:rsidTr="004E17D2">
        <w:tc>
          <w:tcPr>
            <w:tcW w:w="5494" w:type="dxa"/>
            <w:shd w:val="clear" w:color="auto" w:fill="auto"/>
          </w:tcPr>
          <w:p w:rsidR="004E4B42" w:rsidRPr="00FF2169" w:rsidRDefault="004E4B42" w:rsidP="004E17D2">
            <w:pPr>
              <w:jc w:val="center"/>
            </w:pP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27A1" w:rsidRPr="00357EE5" w:rsidRDefault="001827A1" w:rsidP="001827A1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>предварительном согласовании предоставления земельного участка</w:t>
      </w:r>
    </w:p>
    <w:p w:rsidR="006B00E7" w:rsidRPr="00FF2169" w:rsidRDefault="006B00E7" w:rsidP="006B00E7">
      <w:pPr>
        <w:ind w:firstLine="5760"/>
      </w:pPr>
    </w:p>
    <w:p w:rsidR="00BF79BE" w:rsidRDefault="00BF79BE" w:rsidP="00BF79BE">
      <w:pPr>
        <w:jc w:val="both"/>
      </w:pPr>
      <w:r>
        <w:t xml:space="preserve">       </w:t>
      </w:r>
      <w:r w:rsidR="004E4B42" w:rsidRPr="00EE11B6">
        <w:t>Прошу</w:t>
      </w:r>
      <w:r w:rsidR="004E4B42">
        <w:t xml:space="preserve"> предварительно согласовать предоставление земельного участка</w:t>
      </w:r>
      <w:r w:rsidRPr="00BF79BE">
        <w:t xml:space="preserve"> </w:t>
      </w:r>
    </w:p>
    <w:p w:rsidR="00DC5868" w:rsidRDefault="00BF79BE" w:rsidP="00BF79BE">
      <w:pPr>
        <w:jc w:val="both"/>
      </w:pPr>
      <w:r>
        <w:t xml:space="preserve">площадью 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4E4B42" w:rsidRDefault="009955AC" w:rsidP="00BF79BE">
      <w:pPr>
        <w:jc w:val="both"/>
      </w:pPr>
      <w:r>
        <w:t xml:space="preserve">с </w:t>
      </w:r>
      <w:proofErr w:type="spellStart"/>
      <w:r w:rsidR="004E4B42">
        <w:t>кад</w:t>
      </w:r>
      <w:proofErr w:type="spellEnd"/>
      <w:r w:rsidR="004E4B42">
        <w:t>.№ 69:31:___________</w:t>
      </w:r>
      <w:r w:rsidR="00BF79BE">
        <w:t>_________________________</w:t>
      </w:r>
      <w:r w:rsidR="00DC5868">
        <w:t>_______________________________</w:t>
      </w:r>
      <w:r w:rsidR="004E4B42">
        <w:t>__</w:t>
      </w:r>
      <w:r w:rsidR="000D28D9" w:rsidRPr="00FF2169">
        <w:t>,</w:t>
      </w:r>
      <w:r w:rsidR="00BF79BE">
        <w:t xml:space="preserve"> </w:t>
      </w:r>
    </w:p>
    <w:p w:rsidR="00BF79BE" w:rsidRDefault="00BF79BE" w:rsidP="004E4B42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DC586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4E4B42" w:rsidRPr="00A91CF4">
        <w:rPr>
          <w:sz w:val="18"/>
          <w:szCs w:val="18"/>
        </w:rPr>
        <w:t>(если границы ЗУ подлежат уточнению</w:t>
      </w:r>
      <w:r>
        <w:rPr>
          <w:sz w:val="18"/>
          <w:szCs w:val="18"/>
        </w:rPr>
        <w:t>)</w:t>
      </w:r>
    </w:p>
    <w:p w:rsidR="003351E2" w:rsidRDefault="003351E2" w:rsidP="003351E2">
      <w:pPr>
        <w:jc w:val="both"/>
      </w:pPr>
      <w:r>
        <w:t>образуемого:</w:t>
      </w:r>
    </w:p>
    <w:p w:rsidR="003351E2" w:rsidRDefault="003351E2" w:rsidP="003351E2">
      <w:pPr>
        <w:jc w:val="both"/>
      </w:pPr>
      <w:r>
        <w:t xml:space="preserve">- </w:t>
      </w:r>
      <w:r w:rsidRPr="00BF79BE">
        <w:t>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</w:t>
      </w:r>
      <w:proofErr w:type="spellEnd"/>
      <w:r>
        <w:t>.№ 69:31:________________________________________________</w:t>
      </w:r>
      <w:r w:rsidRPr="00FF2169">
        <w:t>,</w:t>
      </w:r>
      <w:r>
        <w:t xml:space="preserve"> </w:t>
      </w:r>
    </w:p>
    <w:p w:rsidR="003351E2" w:rsidRPr="00BF79BE" w:rsidRDefault="003351E2" w:rsidP="003351E2">
      <w:pPr>
        <w:jc w:val="both"/>
      </w:pPr>
      <w:r>
        <w:t xml:space="preserve">- в </w:t>
      </w:r>
      <w:r w:rsidRPr="00BF79BE">
        <w:t>кадастрово</w:t>
      </w:r>
      <w:r>
        <w:t>м</w:t>
      </w:r>
      <w:r w:rsidRPr="00BF79BE">
        <w:t xml:space="preserve"> квартал</w:t>
      </w:r>
      <w:r>
        <w:t>е</w:t>
      </w:r>
      <w:r w:rsidRPr="00BF79BE">
        <w:t xml:space="preserve"> 69:31:_____</w:t>
      </w:r>
      <w:r>
        <w:t>____________________________</w:t>
      </w:r>
      <w:r w:rsidRPr="00BF79BE">
        <w:t>_______</w:t>
      </w:r>
      <w:r>
        <w:t>___________</w:t>
      </w:r>
      <w:r w:rsidRPr="00BF79BE">
        <w:t>___</w:t>
      </w:r>
    </w:p>
    <w:p w:rsidR="003351E2" w:rsidRDefault="003351E2" w:rsidP="003351E2">
      <w:pPr>
        <w:autoSpaceDN w:val="0"/>
        <w:adjustRightInd w:val="0"/>
        <w:rPr>
          <w:sz w:val="18"/>
          <w:szCs w:val="18"/>
        </w:rPr>
      </w:pPr>
      <w:r>
        <w:t xml:space="preserve">- </w:t>
      </w:r>
      <w:r w:rsidRPr="00A83139">
        <w:t>в соответствии со схемой расположения ЗУ</w:t>
      </w:r>
      <w:r>
        <w:t xml:space="preserve"> (прилагается</w:t>
      </w:r>
      <w:r>
        <w:rPr>
          <w:sz w:val="18"/>
          <w:szCs w:val="18"/>
        </w:rPr>
        <w:t>);</w:t>
      </w:r>
    </w:p>
    <w:p w:rsidR="003351E2" w:rsidRPr="00A91CF4" w:rsidRDefault="003351E2" w:rsidP="003351E2">
      <w:pPr>
        <w:autoSpaceDN w:val="0"/>
        <w:adjustRightInd w:val="0"/>
        <w:jc w:val="both"/>
        <w:rPr>
          <w:sz w:val="18"/>
          <w:szCs w:val="18"/>
        </w:rPr>
      </w:pPr>
      <w:r w:rsidRPr="00A83139">
        <w:t>-   в соответствии с проектом межевания территории</w:t>
      </w:r>
      <w:r>
        <w:t xml:space="preserve">, утвержденным постановлением администрации Спировского района </w:t>
      </w:r>
      <w:proofErr w:type="gramStart"/>
      <w:r>
        <w:t>от</w:t>
      </w:r>
      <w:proofErr w:type="gramEnd"/>
      <w:r>
        <w:t xml:space="preserve"> _________________ №_______, </w:t>
      </w:r>
      <w:r w:rsidRPr="00A83139">
        <w:t>если образование ЗУ предусмотрено проектом</w:t>
      </w:r>
      <w:r>
        <w:t xml:space="preserve"> </w:t>
      </w:r>
      <w:r>
        <w:rPr>
          <w:sz w:val="18"/>
          <w:szCs w:val="18"/>
        </w:rPr>
        <w:t>(нужное подчеркнуть),</w:t>
      </w:r>
    </w:p>
    <w:p w:rsidR="003351E2" w:rsidRDefault="003351E2" w:rsidP="003351E2">
      <w:pPr>
        <w:jc w:val="both"/>
      </w:pPr>
      <w:proofErr w:type="gramStart"/>
      <w:r w:rsidRPr="00FF2169">
        <w:t>расположенн</w:t>
      </w:r>
      <w:r>
        <w:t>ого</w:t>
      </w:r>
      <w:proofErr w:type="gramEnd"/>
      <w:r w:rsidRPr="00FF2169">
        <w:t xml:space="preserve"> по а</w:t>
      </w:r>
      <w:r>
        <w:t>дресу (ориентир): ______________________________________________</w:t>
      </w:r>
      <w:r w:rsidRPr="00FF2169">
        <w:t>_</w:t>
      </w:r>
    </w:p>
    <w:p w:rsidR="003351E2" w:rsidRDefault="003351E2" w:rsidP="003351E2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</w:p>
    <w:p w:rsidR="003351E2" w:rsidRDefault="003351E2" w:rsidP="003351E2">
      <w:pPr>
        <w:jc w:val="both"/>
      </w:pPr>
      <w:r>
        <w:t>испрашиваемый вид разрешенного использования ______________________________________</w:t>
      </w:r>
    </w:p>
    <w:p w:rsidR="003351E2" w:rsidRDefault="003351E2" w:rsidP="003351E2">
      <w:pPr>
        <w:jc w:val="both"/>
      </w:pPr>
      <w:r>
        <w:t>__________________________________________________________________________________</w:t>
      </w:r>
    </w:p>
    <w:p w:rsidR="003351E2" w:rsidRDefault="003351E2" w:rsidP="003351E2">
      <w:pPr>
        <w:jc w:val="both"/>
      </w:pPr>
      <w:r>
        <w:t>в целях использования земельного участка</w:t>
      </w:r>
      <w:r w:rsidRPr="00FF2169">
        <w:t xml:space="preserve"> </w:t>
      </w:r>
      <w:proofErr w:type="gramStart"/>
      <w:r>
        <w:t>для</w:t>
      </w:r>
      <w:proofErr w:type="gramEnd"/>
      <w:r>
        <w:t xml:space="preserve">  ________________________________________</w:t>
      </w:r>
    </w:p>
    <w:p w:rsidR="00CD6AD0" w:rsidRDefault="003351E2" w:rsidP="003351E2">
      <w:pPr>
        <w:jc w:val="both"/>
      </w:pPr>
      <w:r>
        <w:t>__________________________________________________________________________________</w:t>
      </w:r>
    </w:p>
    <w:p w:rsidR="00CD6AD0" w:rsidRDefault="00CD6AD0" w:rsidP="00CD6AD0">
      <w:pPr>
        <w:jc w:val="both"/>
      </w:pPr>
      <w:r>
        <w:t xml:space="preserve">Вид права: аренда     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301"/>
      </w:tblGrid>
      <w:tr w:rsidR="00CD6AD0" w:rsidTr="004E17D2">
        <w:tc>
          <w:tcPr>
            <w:tcW w:w="959" w:type="dxa"/>
            <w:shd w:val="clear" w:color="auto" w:fill="auto"/>
          </w:tcPr>
          <w:p w:rsidR="00CD6AD0" w:rsidRPr="004E17D2" w:rsidRDefault="009146CA" w:rsidP="004E17D2">
            <w:pPr>
              <w:jc w:val="center"/>
              <w:rPr>
                <w:b/>
                <w:sz w:val="16"/>
                <w:szCs w:val="16"/>
              </w:rPr>
            </w:pPr>
            <w:r w:rsidRPr="004E17D2">
              <w:rPr>
                <w:b/>
                <w:sz w:val="16"/>
                <w:szCs w:val="16"/>
              </w:rPr>
              <w:t xml:space="preserve">нужное отметить </w:t>
            </w:r>
            <w:r w:rsidRPr="004E17D2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CD6AD0" w:rsidRPr="004E17D2" w:rsidRDefault="00CD6AD0" w:rsidP="009146CA">
            <w:pPr>
              <w:rPr>
                <w:b/>
                <w:sz w:val="16"/>
                <w:szCs w:val="16"/>
              </w:rPr>
            </w:pPr>
            <w:r w:rsidRPr="004E17D2">
              <w:rPr>
                <w:b/>
                <w:sz w:val="16"/>
                <w:szCs w:val="16"/>
              </w:rPr>
              <w:t>Основание предоставления земельного участка:</w:t>
            </w:r>
          </w:p>
        </w:tc>
      </w:tr>
      <w:tr w:rsidR="009146CA" w:rsidTr="004E17D2">
        <w:trPr>
          <w:trHeight w:val="575"/>
        </w:trPr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5, п. 2, ст. 39.6 ЗК РФ)</w:t>
            </w:r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6, п. 2, ст. 39.6 ЗК РФ)</w:t>
            </w:r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E17D2">
              <w:rPr>
                <w:sz w:val="16"/>
                <w:szCs w:val="16"/>
              </w:rPr>
      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7, п. 2, ст. 39.6 ЗК РФ)</w:t>
            </w:r>
            <w:proofErr w:type="gramEnd"/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10, п. 2, ст. 39.6 ЗК РФ)</w:t>
            </w:r>
          </w:p>
          <w:p w:rsidR="00DC5868" w:rsidRPr="004E17D2" w:rsidRDefault="00DC5868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земельного участка гражданам, имеющим право на первоочередное или внеочередное приобретение земельных участков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14, п. 2, ст. 39.6 ЗК РФ)</w:t>
            </w:r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E17D2">
              <w:rPr>
                <w:sz w:val="16"/>
                <w:szCs w:val="16"/>
              </w:rPr>
      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4E17D2">
              <w:rPr>
                <w:sz w:val="16"/>
                <w:szCs w:val="16"/>
                <w:u w:val="single"/>
              </w:rPr>
              <w:t>дачного хозяйства</w:t>
            </w:r>
            <w:r w:rsidRPr="004E17D2">
              <w:rPr>
                <w:sz w:val="16"/>
                <w:szCs w:val="16"/>
              </w:rPr>
              <w:t>, гражданам и крестьянским (фермерским) хозяйствам для осуществления крестьянским (фермерским) хозяйством его деятельности 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15, п. 2, ст. 39.6 ЗК РФ)</w:t>
            </w:r>
            <w:proofErr w:type="gramEnd"/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16, п. 2, ст. 39.6 ЗК РФ)</w:t>
            </w:r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proofErr w:type="gramStart"/>
            <w:r w:rsidRPr="004E17D2">
              <w:rPr>
                <w:sz w:val="16"/>
                <w:szCs w:val="16"/>
              </w:rPr>
              <w:t>земельного участка лицу, которое в соответствии с ЗК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18, п. 2, ст. 39.6 ЗК РФ)</w:t>
            </w:r>
            <w:proofErr w:type="gramEnd"/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19, п. 2, ст. 39.6 ЗК РФ)</w:t>
            </w:r>
          </w:p>
        </w:tc>
      </w:tr>
      <w:tr w:rsidR="009146CA" w:rsidTr="004E17D2">
        <w:tc>
          <w:tcPr>
            <w:tcW w:w="959" w:type="dxa"/>
            <w:shd w:val="clear" w:color="auto" w:fill="auto"/>
          </w:tcPr>
          <w:p w:rsidR="009146CA" w:rsidRPr="004E17D2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  <w:shd w:val="clear" w:color="auto" w:fill="auto"/>
          </w:tcPr>
          <w:p w:rsidR="009146CA" w:rsidRPr="004E17D2" w:rsidRDefault="009146CA" w:rsidP="004E17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E17D2">
              <w:rPr>
                <w:sz w:val="16"/>
                <w:szCs w:val="16"/>
              </w:rPr>
              <w:t>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      </w:r>
            <w:proofErr w:type="spellStart"/>
            <w:r w:rsidRPr="004E17D2">
              <w:rPr>
                <w:sz w:val="16"/>
                <w:szCs w:val="16"/>
              </w:rPr>
              <w:t>п.п</w:t>
            </w:r>
            <w:proofErr w:type="spellEnd"/>
            <w:r w:rsidRPr="004E17D2">
              <w:rPr>
                <w:sz w:val="16"/>
                <w:szCs w:val="16"/>
              </w:rPr>
              <w:t>. 31, п. 2, ст. 39.6 ЗК РФ)</w:t>
            </w:r>
            <w:proofErr w:type="gramEnd"/>
          </w:p>
        </w:tc>
      </w:tr>
    </w:tbl>
    <w:p w:rsidR="003351E2" w:rsidRDefault="003351E2" w:rsidP="003351E2">
      <w:pPr>
        <w:autoSpaceDE w:val="0"/>
        <w:autoSpaceDN w:val="0"/>
        <w:adjustRightInd w:val="0"/>
        <w:ind w:firstLine="540"/>
        <w:jc w:val="both"/>
      </w:pPr>
    </w:p>
    <w:p w:rsidR="003351E2" w:rsidRPr="00705F99" w:rsidRDefault="003351E2" w:rsidP="003351E2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3351E2" w:rsidRPr="00705F99" w:rsidRDefault="00CF37AD" w:rsidP="003351E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5" o:spid="_x0000_s1030" style="position:absolute;left:0;text-align:left;margin-left:0;margin-top:1.8pt;width:13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</w:pict>
      </w:r>
      <w:r w:rsidR="003351E2" w:rsidRPr="00705F99">
        <w:t>-   бумажного документа, который заявитель получает непосредственно при личном обращении;</w:t>
      </w:r>
    </w:p>
    <w:p w:rsidR="003351E2" w:rsidRPr="00705F99" w:rsidRDefault="00CF37AD" w:rsidP="003351E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4" o:spid="_x0000_s1029" style="position:absolute;left:0;text-align:left;margin-left:0;margin-top:1.85pt;width:13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</w:pict>
      </w:r>
      <w:r w:rsidR="003351E2">
        <w:t>-</w:t>
      </w:r>
      <w:r w:rsidR="003351E2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3351E2" w:rsidRPr="00705F99" w:rsidRDefault="00CF37AD" w:rsidP="003351E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3" o:spid="_x0000_s1028" style="position:absolute;left:0;text-align:left;margin-left:0;margin-top:1.6pt;width:13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</w:pict>
      </w:r>
      <w:r w:rsidR="003351E2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3351E2" w:rsidRPr="00705F99" w:rsidRDefault="00CF37AD" w:rsidP="003351E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2" o:spid="_x0000_s1027" style="position:absolute;left:0;text-align:left;margin-left:0;margin-top:1.25pt;width:13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</w:pict>
      </w:r>
      <w:r w:rsidR="003351E2">
        <w:t xml:space="preserve">- </w:t>
      </w:r>
      <w:r w:rsidR="003351E2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3351E2" w:rsidRPr="00705F99" w:rsidRDefault="00CF37AD" w:rsidP="003351E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1" o:spid="_x0000_s1026" style="position:absolute;left:0;text-align:left;margin-left:0;margin-top:2.2pt;width:13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</w:pict>
      </w:r>
      <w:r w:rsidR="003351E2">
        <w:t xml:space="preserve">- </w:t>
      </w:r>
      <w:r w:rsidR="003351E2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3351E2" w:rsidRPr="00705F99" w:rsidRDefault="003351E2" w:rsidP="003351E2">
      <w:pPr>
        <w:widowControl w:val="0"/>
        <w:autoSpaceDE w:val="0"/>
        <w:autoSpaceDN w:val="0"/>
        <w:adjustRightInd w:val="0"/>
        <w:ind w:firstLine="540"/>
        <w:jc w:val="both"/>
      </w:pPr>
    </w:p>
    <w:p w:rsidR="003351E2" w:rsidRPr="00705F99" w:rsidRDefault="003351E2" w:rsidP="003351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3351E2" w:rsidRPr="00705F99" w:rsidRDefault="003351E2" w:rsidP="003351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3351E2" w:rsidRPr="00705F99" w:rsidRDefault="003351E2" w:rsidP="003351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3351E2" w:rsidRPr="00705F99" w:rsidRDefault="003351E2" w:rsidP="003351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3351E2" w:rsidRPr="00705F99" w:rsidRDefault="003351E2" w:rsidP="00335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20FBA" w:rsidRPr="009955AC" w:rsidRDefault="00A20FBA" w:rsidP="006B00E7">
      <w:pPr>
        <w:jc w:val="both"/>
      </w:pPr>
    </w:p>
    <w:p w:rsidR="00A20FBA" w:rsidRDefault="00A20FBA" w:rsidP="006B00E7">
      <w:pPr>
        <w:jc w:val="both"/>
      </w:pPr>
    </w:p>
    <w:p w:rsidR="00A20FBA" w:rsidRDefault="00A20FBA" w:rsidP="006B00E7">
      <w:pPr>
        <w:jc w:val="both"/>
        <w:rPr>
          <w:sz w:val="28"/>
          <w:szCs w:val="28"/>
        </w:rPr>
      </w:pPr>
    </w:p>
    <w:p w:rsidR="007F799E" w:rsidRPr="00FF2169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F2169">
        <w:t xml:space="preserve">               </w:t>
      </w:r>
      <w:r w:rsidR="00E52D7E" w:rsidRPr="00FF2169">
        <w:t xml:space="preserve"> 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A53765" w:rsidRDefault="00A53765" w:rsidP="006B0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F799E" w:rsidRPr="006B00E7" w:rsidRDefault="00CF37AD" w:rsidP="006B00E7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3.55pt;margin-top:13.05pt;width:261.75pt;height:96pt;z-index:251664384">
            <v:textbox>
              <w:txbxContent>
                <w:p w:rsidR="00CF37AD" w:rsidRDefault="00CF37AD" w:rsidP="00CF37AD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CF37AD" w:rsidRDefault="00CF37AD" w:rsidP="00CF37AD">
                  <w:r>
                    <w:t xml:space="preserve">входящий № _________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_________________.</w:t>
                  </w:r>
                </w:p>
              </w:txbxContent>
            </v:textbox>
          </v:shape>
        </w:pict>
      </w:r>
    </w:p>
    <w:sectPr w:rsidR="007F799E" w:rsidRPr="006B00E7" w:rsidSect="0053049A">
      <w:pgSz w:w="11906" w:h="16838"/>
      <w:pgMar w:top="71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A0A27"/>
    <w:rsid w:val="000B5DB0"/>
    <w:rsid w:val="000D28D9"/>
    <w:rsid w:val="001827A1"/>
    <w:rsid w:val="001B0EA3"/>
    <w:rsid w:val="00233F16"/>
    <w:rsid w:val="003351E2"/>
    <w:rsid w:val="003356C8"/>
    <w:rsid w:val="003D565C"/>
    <w:rsid w:val="004E17D2"/>
    <w:rsid w:val="004E4B42"/>
    <w:rsid w:val="0053049A"/>
    <w:rsid w:val="0054380A"/>
    <w:rsid w:val="00553D15"/>
    <w:rsid w:val="005D699E"/>
    <w:rsid w:val="006B00E7"/>
    <w:rsid w:val="007F1953"/>
    <w:rsid w:val="007F799E"/>
    <w:rsid w:val="00810A8E"/>
    <w:rsid w:val="00827100"/>
    <w:rsid w:val="00876E60"/>
    <w:rsid w:val="008F3FAC"/>
    <w:rsid w:val="009146CA"/>
    <w:rsid w:val="0093763A"/>
    <w:rsid w:val="009955AC"/>
    <w:rsid w:val="009D2A75"/>
    <w:rsid w:val="00A20FBA"/>
    <w:rsid w:val="00A53765"/>
    <w:rsid w:val="00A9774B"/>
    <w:rsid w:val="00AE7A2B"/>
    <w:rsid w:val="00B125D7"/>
    <w:rsid w:val="00B2409D"/>
    <w:rsid w:val="00BA5370"/>
    <w:rsid w:val="00BF79BE"/>
    <w:rsid w:val="00C1442F"/>
    <w:rsid w:val="00C86577"/>
    <w:rsid w:val="00CC15D8"/>
    <w:rsid w:val="00CD6AD0"/>
    <w:rsid w:val="00CF37AD"/>
    <w:rsid w:val="00D30FA4"/>
    <w:rsid w:val="00DC5868"/>
    <w:rsid w:val="00DD07C5"/>
    <w:rsid w:val="00DD7170"/>
    <w:rsid w:val="00DE1538"/>
    <w:rsid w:val="00E27298"/>
    <w:rsid w:val="00E52D7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58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5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9</cp:revision>
  <cp:lastPrinted>2018-11-11T18:34:00Z</cp:lastPrinted>
  <dcterms:created xsi:type="dcterms:W3CDTF">2015-05-17T17:00:00Z</dcterms:created>
  <dcterms:modified xsi:type="dcterms:W3CDTF">2018-11-11T18:42:00Z</dcterms:modified>
</cp:coreProperties>
</file>